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F8D" w:rsidRPr="0087270E" w:rsidRDefault="00E926FC" w:rsidP="00AD39B3">
      <w:pPr>
        <w:pStyle w:val="1"/>
        <w:spacing w:after="120"/>
        <w:ind w:firstLine="70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270E">
        <w:rPr>
          <w:rFonts w:ascii="Times New Roman" w:hAnsi="Times New Roman" w:cs="Times New Roman"/>
          <w:color w:val="auto"/>
          <w:sz w:val="24"/>
          <w:szCs w:val="24"/>
        </w:rPr>
        <w:t>ПК «Учет и распределение жилья нуждающимся»</w:t>
      </w:r>
    </w:p>
    <w:p w:rsidR="00E926FC" w:rsidRPr="0087270E" w:rsidRDefault="007D7F8D" w:rsidP="0087270E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7270E">
        <w:rPr>
          <w:rFonts w:ascii="Times New Roman" w:hAnsi="Times New Roman" w:cs="Times New Roman"/>
          <w:b w:val="0"/>
          <w:color w:val="auto"/>
          <w:sz w:val="24"/>
          <w:szCs w:val="24"/>
        </w:rPr>
        <w:t>ПК</w:t>
      </w:r>
      <w:r w:rsidR="00AD39B3" w:rsidRPr="0087270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D39B3" w:rsidRPr="0087270E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AD39B3" w:rsidRPr="0087270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Учет и распределение жилья нуждающимся» (далее – ПК) </w:t>
      </w:r>
      <w:r w:rsidR="00E926FC" w:rsidRPr="0087270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используется с целью обеспечения возможности формирования и ведения списка </w:t>
      </w:r>
      <w:r w:rsidR="0087270E" w:rsidRPr="0087270E">
        <w:rPr>
          <w:rFonts w:ascii="Times New Roman" w:hAnsi="Times New Roman" w:cs="Times New Roman"/>
          <w:b w:val="0"/>
          <w:color w:val="auto"/>
          <w:sz w:val="24"/>
          <w:szCs w:val="24"/>
        </w:rPr>
        <w:t>граждан</w:t>
      </w:r>
      <w:r w:rsidR="00E926FC" w:rsidRPr="0087270E">
        <w:rPr>
          <w:rFonts w:ascii="Times New Roman" w:hAnsi="Times New Roman" w:cs="Times New Roman"/>
          <w:b w:val="0"/>
          <w:color w:val="auto"/>
          <w:sz w:val="24"/>
          <w:szCs w:val="24"/>
        </w:rPr>
        <w:t>, которые должны быть обеспечены жильем</w:t>
      </w:r>
      <w:r w:rsidR="006B364F" w:rsidRPr="0087270E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bookmarkStart w:id="0" w:name="_GoBack"/>
      <w:bookmarkEnd w:id="0"/>
    </w:p>
    <w:p w:rsidR="00DE6561" w:rsidRPr="0087270E" w:rsidRDefault="007D7F8D" w:rsidP="00872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70E">
        <w:rPr>
          <w:rFonts w:ascii="Times New Roman" w:hAnsi="Times New Roman" w:cs="Times New Roman"/>
          <w:sz w:val="24"/>
          <w:szCs w:val="24"/>
        </w:rPr>
        <w:t xml:space="preserve">ПК </w:t>
      </w:r>
      <w:r w:rsidR="00A94111" w:rsidRPr="0087270E">
        <w:rPr>
          <w:rFonts w:ascii="Times New Roman" w:hAnsi="Times New Roman" w:cs="Times New Roman"/>
          <w:sz w:val="24"/>
          <w:szCs w:val="24"/>
        </w:rPr>
        <w:t xml:space="preserve">Предназначен для организации учета жилищного фонда, очередей на получение жилых помещений, персонифицированного учета граждан, проживающих на территории ведомства. </w:t>
      </w:r>
    </w:p>
    <w:p w:rsidR="007D7F8D" w:rsidRPr="0087270E" w:rsidRDefault="00AD39B3" w:rsidP="00EE222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70E">
        <w:rPr>
          <w:rFonts w:ascii="Times New Roman" w:hAnsi="Times New Roman" w:cs="Times New Roman"/>
          <w:sz w:val="24"/>
          <w:szCs w:val="24"/>
        </w:rPr>
        <w:t>ПК</w:t>
      </w:r>
      <w:r w:rsidR="007D7F8D" w:rsidRPr="0087270E">
        <w:rPr>
          <w:rFonts w:ascii="Times New Roman" w:hAnsi="Times New Roman" w:cs="Times New Roman"/>
          <w:sz w:val="24"/>
          <w:szCs w:val="24"/>
        </w:rPr>
        <w:t xml:space="preserve"> </w:t>
      </w:r>
      <w:r w:rsidRPr="0087270E">
        <w:rPr>
          <w:rFonts w:ascii="Times New Roman" w:hAnsi="Times New Roman" w:cs="Times New Roman"/>
          <w:sz w:val="24"/>
          <w:szCs w:val="24"/>
        </w:rPr>
        <w:t>имеет</w:t>
      </w:r>
      <w:r w:rsidR="007D7F8D" w:rsidRPr="0087270E">
        <w:rPr>
          <w:rFonts w:ascii="Times New Roman" w:hAnsi="Times New Roman" w:cs="Times New Roman"/>
          <w:sz w:val="24"/>
          <w:szCs w:val="24"/>
        </w:rPr>
        <w:t xml:space="preserve"> трехзвенную архитектуру с «тонким» </w:t>
      </w:r>
      <w:r w:rsidR="007D7F8D" w:rsidRPr="0087270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7D7F8D" w:rsidRPr="0087270E">
        <w:rPr>
          <w:rFonts w:ascii="Times New Roman" w:hAnsi="Times New Roman" w:cs="Times New Roman"/>
          <w:sz w:val="24"/>
          <w:szCs w:val="24"/>
        </w:rPr>
        <w:t xml:space="preserve">-клиентом, реализующим пользовательский интерфейс с помощью любого современного </w:t>
      </w:r>
      <w:r w:rsidR="007D7F8D" w:rsidRPr="0087270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7D7F8D" w:rsidRPr="0087270E">
        <w:rPr>
          <w:rFonts w:ascii="Times New Roman" w:hAnsi="Times New Roman" w:cs="Times New Roman"/>
          <w:sz w:val="24"/>
          <w:szCs w:val="24"/>
        </w:rPr>
        <w:t>-браузера, что обеспечивает кроссплатформенность на рабочих станциях.</w:t>
      </w:r>
    </w:p>
    <w:p w:rsidR="007D7F8D" w:rsidRPr="0087270E" w:rsidRDefault="007D7F8D" w:rsidP="004A7F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7B4A" w:rsidRPr="006B364F" w:rsidRDefault="007D7F8D" w:rsidP="004A7F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назначение подсистем Комплекса: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832"/>
        <w:gridCol w:w="5753"/>
      </w:tblGrid>
      <w:tr w:rsidR="00107B4A" w:rsidRPr="009A551D" w:rsidTr="00107B4A">
        <w:trPr>
          <w:jc w:val="center"/>
        </w:trPr>
        <w:tc>
          <w:tcPr>
            <w:tcW w:w="760" w:type="dxa"/>
          </w:tcPr>
          <w:p w:rsidR="00107B4A" w:rsidRPr="009A551D" w:rsidRDefault="00107B4A" w:rsidP="00DB7B2D">
            <w:pPr>
              <w:pStyle w:val="a7"/>
              <w:spacing w:before="0" w:line="276" w:lineRule="auto"/>
              <w:ind w:firstLine="0"/>
              <w:jc w:val="center"/>
            </w:pPr>
            <w:r w:rsidRPr="009A551D">
              <w:t>№ п/п</w:t>
            </w:r>
          </w:p>
        </w:tc>
        <w:tc>
          <w:tcPr>
            <w:tcW w:w="2832" w:type="dxa"/>
            <w:vAlign w:val="center"/>
          </w:tcPr>
          <w:p w:rsidR="00107B4A" w:rsidRPr="009A551D" w:rsidRDefault="00107B4A" w:rsidP="00DB7B2D">
            <w:pPr>
              <w:pStyle w:val="a7"/>
              <w:spacing w:before="0" w:line="276" w:lineRule="auto"/>
              <w:ind w:firstLine="0"/>
              <w:jc w:val="center"/>
            </w:pPr>
            <w:r w:rsidRPr="009A551D">
              <w:t>Наименование подсистемы</w:t>
            </w:r>
          </w:p>
        </w:tc>
        <w:tc>
          <w:tcPr>
            <w:tcW w:w="5753" w:type="dxa"/>
            <w:vAlign w:val="center"/>
          </w:tcPr>
          <w:p w:rsidR="00107B4A" w:rsidRPr="009A551D" w:rsidRDefault="00107B4A" w:rsidP="00DB7B2D">
            <w:pPr>
              <w:pStyle w:val="a7"/>
              <w:spacing w:before="0" w:line="276" w:lineRule="auto"/>
              <w:ind w:firstLine="0"/>
              <w:jc w:val="center"/>
            </w:pPr>
            <w:r w:rsidRPr="009A551D">
              <w:t>Основное назначение подсистемы</w:t>
            </w:r>
          </w:p>
        </w:tc>
      </w:tr>
      <w:tr w:rsidR="00107B4A" w:rsidRPr="009A551D" w:rsidTr="00107B4A">
        <w:trPr>
          <w:jc w:val="center"/>
        </w:trPr>
        <w:tc>
          <w:tcPr>
            <w:tcW w:w="760" w:type="dxa"/>
            <w:vAlign w:val="center"/>
          </w:tcPr>
          <w:p w:rsidR="00107B4A" w:rsidRPr="009A551D" w:rsidRDefault="00107B4A" w:rsidP="00DB7B2D">
            <w:pPr>
              <w:pStyle w:val="a7"/>
              <w:spacing w:before="0" w:line="276" w:lineRule="auto"/>
              <w:ind w:firstLine="0"/>
              <w:jc w:val="center"/>
            </w:pPr>
            <w:r w:rsidRPr="009A551D">
              <w:t>1</w:t>
            </w:r>
          </w:p>
        </w:tc>
        <w:tc>
          <w:tcPr>
            <w:tcW w:w="2832" w:type="dxa"/>
            <w:vAlign w:val="center"/>
          </w:tcPr>
          <w:p w:rsidR="00107B4A" w:rsidRPr="009A551D" w:rsidRDefault="00107B4A" w:rsidP="006B364F">
            <w:pPr>
              <w:pStyle w:val="a7"/>
              <w:spacing w:before="0"/>
              <w:ind w:firstLine="0"/>
            </w:pPr>
            <w:r>
              <w:rPr>
                <w:rFonts w:eastAsia="+mn-ea"/>
              </w:rPr>
              <w:t>У</w:t>
            </w:r>
            <w:r w:rsidRPr="00107B4A">
              <w:rPr>
                <w:rFonts w:eastAsia="+mn-ea"/>
              </w:rPr>
              <w:t>чет и регистрации заявлений</w:t>
            </w:r>
          </w:p>
        </w:tc>
        <w:tc>
          <w:tcPr>
            <w:tcW w:w="5753" w:type="dxa"/>
            <w:vAlign w:val="center"/>
          </w:tcPr>
          <w:p w:rsidR="00107B4A" w:rsidRPr="009A551D" w:rsidRDefault="00141F43" w:rsidP="006B364F">
            <w:pPr>
              <w:pStyle w:val="a7"/>
              <w:spacing w:before="0"/>
              <w:ind w:firstLine="0"/>
            </w:pPr>
            <w:r w:rsidRPr="00141F43">
              <w:rPr>
                <w:rFonts w:eastAsia="+mn-ea"/>
              </w:rPr>
              <w:t>Подсистема предназначена для организации единой службы приема по принципу «одно окно». Она реша</w:t>
            </w:r>
            <w:r>
              <w:rPr>
                <w:rFonts w:eastAsia="+mn-ea"/>
              </w:rPr>
              <w:t>ет</w:t>
            </w:r>
            <w:r w:rsidRPr="00141F43">
              <w:rPr>
                <w:rFonts w:eastAsia="+mn-ea"/>
              </w:rPr>
              <w:t xml:space="preserve"> задачи, связанные с приемом граждан, оказанием им справочно-консультационных услуг, регистрацией заявлений, постановкой граждан на учет и создание электронного личного дела, формированием семейных групп граждан, необходимые для принятия решений </w:t>
            </w:r>
            <w:r>
              <w:rPr>
                <w:rFonts w:eastAsia="+mn-ea"/>
              </w:rPr>
              <w:t xml:space="preserve">и автоматизации предоставления </w:t>
            </w:r>
            <w:r w:rsidRPr="00141F43">
              <w:rPr>
                <w:rFonts w:eastAsia="+mn-ea"/>
              </w:rPr>
              <w:t xml:space="preserve"> социальной поддержки.</w:t>
            </w:r>
          </w:p>
        </w:tc>
      </w:tr>
      <w:tr w:rsidR="00107B4A" w:rsidRPr="009A551D" w:rsidTr="00107B4A">
        <w:trPr>
          <w:jc w:val="center"/>
        </w:trPr>
        <w:tc>
          <w:tcPr>
            <w:tcW w:w="760" w:type="dxa"/>
            <w:vAlign w:val="center"/>
          </w:tcPr>
          <w:p w:rsidR="00107B4A" w:rsidRPr="009A551D" w:rsidRDefault="00107B4A" w:rsidP="00DB7B2D">
            <w:pPr>
              <w:pStyle w:val="a7"/>
              <w:spacing w:before="0" w:line="276" w:lineRule="auto"/>
              <w:ind w:firstLine="0"/>
              <w:jc w:val="center"/>
            </w:pPr>
            <w:r w:rsidRPr="009A551D">
              <w:t>2</w:t>
            </w:r>
          </w:p>
        </w:tc>
        <w:tc>
          <w:tcPr>
            <w:tcW w:w="2832" w:type="dxa"/>
            <w:vAlign w:val="center"/>
          </w:tcPr>
          <w:p w:rsidR="00107B4A" w:rsidRPr="006B364F" w:rsidRDefault="00107B4A" w:rsidP="006B364F">
            <w:pPr>
              <w:pStyle w:val="a7"/>
              <w:spacing w:before="0"/>
              <w:ind w:firstLine="0"/>
            </w:pPr>
            <w:r w:rsidRPr="006B364F">
              <w:rPr>
                <w:rFonts w:eastAsia="+mn-ea"/>
              </w:rPr>
              <w:t>Ведение реестра социального (свободного) жилья</w:t>
            </w:r>
          </w:p>
        </w:tc>
        <w:tc>
          <w:tcPr>
            <w:tcW w:w="5753" w:type="dxa"/>
            <w:vAlign w:val="center"/>
          </w:tcPr>
          <w:p w:rsidR="00107B4A" w:rsidRPr="009A551D" w:rsidRDefault="00107B4A" w:rsidP="006B364F">
            <w:pPr>
              <w:spacing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1D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Подсистема </w:t>
            </w:r>
            <w:r w:rsidR="00141F43" w:rsidRPr="00141F43">
              <w:rPr>
                <w:rFonts w:ascii="Times New Roman" w:eastAsia="+mn-ea" w:hAnsi="Times New Roman" w:cs="Times New Roman"/>
                <w:sz w:val="24"/>
                <w:szCs w:val="24"/>
              </w:rPr>
              <w:t>обеспечивать ведение реестра свободных жилых помещений, которые находятся в муниципальной собственности и предназначены для предоставления гражданам, нуждающимся в жилых помещениях, и состоящим на учете</w:t>
            </w:r>
            <w:r w:rsidRPr="009A551D">
              <w:rPr>
                <w:rFonts w:ascii="Times New Roman" w:eastAsia="+mn-ea" w:hAnsi="Times New Roman" w:cs="Times New Roman"/>
                <w:sz w:val="24"/>
                <w:szCs w:val="24"/>
              </w:rPr>
              <w:t>.</w:t>
            </w:r>
          </w:p>
        </w:tc>
      </w:tr>
      <w:tr w:rsidR="00107B4A" w:rsidRPr="009A551D" w:rsidTr="00107B4A">
        <w:trPr>
          <w:jc w:val="center"/>
        </w:trPr>
        <w:tc>
          <w:tcPr>
            <w:tcW w:w="760" w:type="dxa"/>
            <w:vAlign w:val="center"/>
          </w:tcPr>
          <w:p w:rsidR="00107B4A" w:rsidRPr="009A551D" w:rsidRDefault="00107B4A" w:rsidP="00DB7B2D">
            <w:pPr>
              <w:pStyle w:val="a7"/>
              <w:spacing w:before="0" w:line="276" w:lineRule="auto"/>
              <w:ind w:firstLine="0"/>
              <w:jc w:val="center"/>
            </w:pPr>
            <w:r w:rsidRPr="009A551D">
              <w:t>3</w:t>
            </w:r>
          </w:p>
        </w:tc>
        <w:tc>
          <w:tcPr>
            <w:tcW w:w="2832" w:type="dxa"/>
            <w:vAlign w:val="center"/>
          </w:tcPr>
          <w:p w:rsidR="00107B4A" w:rsidRPr="006B364F" w:rsidRDefault="00107B4A" w:rsidP="006B364F">
            <w:pPr>
              <w:pStyle w:val="a7"/>
              <w:spacing w:before="0"/>
              <w:ind w:firstLine="0"/>
              <w:rPr>
                <w:rFonts w:eastAsia="+mn-ea"/>
              </w:rPr>
            </w:pPr>
            <w:r w:rsidRPr="006B364F">
              <w:rPr>
                <w:rFonts w:eastAsiaTheme="majorEastAsia"/>
                <w:lang w:eastAsia="en-US"/>
              </w:rPr>
              <w:t xml:space="preserve">Подсистема регистрации событий предоставления жилых помещений гражданам, стоящим на учете, в качестве нуждающихся в жилых помещениях </w:t>
            </w:r>
          </w:p>
        </w:tc>
        <w:tc>
          <w:tcPr>
            <w:tcW w:w="5753" w:type="dxa"/>
            <w:vAlign w:val="center"/>
          </w:tcPr>
          <w:p w:rsidR="00107B4A" w:rsidRPr="009A551D" w:rsidRDefault="00107B4A" w:rsidP="006B364F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9A551D">
              <w:rPr>
                <w:rFonts w:ascii="Times New Roman" w:hAnsi="Times New Roman" w:cs="Times New Roman"/>
                <w:sz w:val="24"/>
                <w:szCs w:val="24"/>
              </w:rPr>
              <w:t>Подси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стема </w:t>
            </w:r>
            <w:r w:rsidR="007D7F8D">
              <w:rPr>
                <w:rFonts w:ascii="Times New Roman" w:hAnsi="Times New Roman" w:cs="Times New Roman"/>
                <w:sz w:val="24"/>
                <w:szCs w:val="24"/>
              </w:rPr>
              <w:t>обеспечива</w:t>
            </w:r>
            <w:r w:rsidR="00141F4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141F43" w:rsidRPr="00141F43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автоматический подбор свободных жилых помещений из реестра социального жилья для граждан, стоящих на учете, по требуемым параметрам общей площади, с учетом количества членов семьи.</w:t>
            </w:r>
          </w:p>
        </w:tc>
      </w:tr>
      <w:tr w:rsidR="00107B4A" w:rsidRPr="009A551D" w:rsidTr="00107B4A">
        <w:trPr>
          <w:jc w:val="center"/>
        </w:trPr>
        <w:tc>
          <w:tcPr>
            <w:tcW w:w="760" w:type="dxa"/>
            <w:vAlign w:val="center"/>
          </w:tcPr>
          <w:p w:rsidR="00107B4A" w:rsidRPr="009A551D" w:rsidRDefault="00107B4A" w:rsidP="00DB7B2D">
            <w:pPr>
              <w:pStyle w:val="a7"/>
              <w:spacing w:before="0" w:line="276" w:lineRule="auto"/>
              <w:ind w:firstLine="0"/>
              <w:jc w:val="center"/>
            </w:pPr>
            <w:r w:rsidRPr="009A551D">
              <w:t>4</w:t>
            </w:r>
          </w:p>
        </w:tc>
        <w:tc>
          <w:tcPr>
            <w:tcW w:w="2832" w:type="dxa"/>
            <w:vAlign w:val="center"/>
          </w:tcPr>
          <w:p w:rsidR="00107B4A" w:rsidRPr="009A551D" w:rsidRDefault="006B364F" w:rsidP="006B364F">
            <w:pPr>
              <w:pStyle w:val="a7"/>
              <w:spacing w:before="0"/>
              <w:ind w:firstLine="0"/>
            </w:pPr>
            <w:r>
              <w:rPr>
                <w:rFonts w:eastAsia="+mn-ea"/>
              </w:rPr>
              <w:t xml:space="preserve">Подсистема </w:t>
            </w:r>
            <w:r w:rsidR="00107B4A" w:rsidRPr="00107B4A">
              <w:rPr>
                <w:rFonts w:eastAsia="+mn-ea"/>
              </w:rPr>
              <w:t>формирования документов;</w:t>
            </w:r>
          </w:p>
        </w:tc>
        <w:tc>
          <w:tcPr>
            <w:tcW w:w="5753" w:type="dxa"/>
            <w:vAlign w:val="center"/>
          </w:tcPr>
          <w:p w:rsidR="00107B4A" w:rsidRPr="009A551D" w:rsidRDefault="00107B4A" w:rsidP="006B364F">
            <w:pPr>
              <w:spacing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1D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Подсистема </w:t>
            </w:r>
            <w:r w:rsidR="00141F43">
              <w:rPr>
                <w:rFonts w:ascii="Times New Roman" w:eastAsia="+mn-ea" w:hAnsi="Times New Roman" w:cs="Times New Roman"/>
                <w:sz w:val="24"/>
                <w:szCs w:val="24"/>
              </w:rPr>
              <w:t>предназначена для</w:t>
            </w:r>
            <w:r w:rsidR="00141F43" w:rsidRPr="00141F4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формирования необходимых документов при реализации процесса постановки на учет, до исполнения муниципальной услуги – предоставления жилого помещения</w:t>
            </w:r>
          </w:p>
        </w:tc>
      </w:tr>
      <w:tr w:rsidR="00107B4A" w:rsidRPr="009A551D" w:rsidTr="00107B4A">
        <w:trPr>
          <w:jc w:val="center"/>
        </w:trPr>
        <w:tc>
          <w:tcPr>
            <w:tcW w:w="760" w:type="dxa"/>
            <w:vAlign w:val="center"/>
          </w:tcPr>
          <w:p w:rsidR="00107B4A" w:rsidRPr="009A551D" w:rsidRDefault="00107B4A" w:rsidP="00DB7B2D">
            <w:pPr>
              <w:pStyle w:val="a7"/>
              <w:spacing w:before="0" w:line="276" w:lineRule="auto"/>
              <w:ind w:firstLine="0"/>
              <w:jc w:val="center"/>
            </w:pPr>
            <w:r w:rsidRPr="009A551D">
              <w:t>6</w:t>
            </w:r>
          </w:p>
        </w:tc>
        <w:tc>
          <w:tcPr>
            <w:tcW w:w="2832" w:type="dxa"/>
            <w:vAlign w:val="center"/>
          </w:tcPr>
          <w:p w:rsidR="006B364F" w:rsidRPr="006B364F" w:rsidRDefault="00107B4A" w:rsidP="006B364F">
            <w:pPr>
              <w:pStyle w:val="a7"/>
              <w:spacing w:before="0"/>
              <w:ind w:firstLine="0"/>
            </w:pPr>
            <w:r w:rsidRPr="00107B4A">
              <w:t>Подсистема формирования отчетных форм;</w:t>
            </w:r>
          </w:p>
        </w:tc>
        <w:tc>
          <w:tcPr>
            <w:tcW w:w="5753" w:type="dxa"/>
            <w:vAlign w:val="center"/>
          </w:tcPr>
          <w:p w:rsidR="00107B4A" w:rsidRPr="006B364F" w:rsidRDefault="00107B4A" w:rsidP="006B3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1D">
              <w:rPr>
                <w:rFonts w:ascii="Times New Roman" w:eastAsia="+mn-ea" w:hAnsi="Times New Roman" w:cs="Times New Roman"/>
                <w:sz w:val="24"/>
                <w:szCs w:val="24"/>
              </w:rPr>
              <w:t>Подсистема</w:t>
            </w:r>
            <w:r w:rsidRPr="009A551D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предназначена для получения требуемых отчетных форм, предусмотренных действующим законодательством Российской Федерации и нормативными актами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364F" w:rsidRPr="009A551D" w:rsidTr="00107B4A">
        <w:trPr>
          <w:jc w:val="center"/>
        </w:trPr>
        <w:tc>
          <w:tcPr>
            <w:tcW w:w="760" w:type="dxa"/>
            <w:vAlign w:val="center"/>
          </w:tcPr>
          <w:p w:rsidR="006B364F" w:rsidRPr="009A551D" w:rsidRDefault="006B364F" w:rsidP="00DB7B2D">
            <w:pPr>
              <w:pStyle w:val="a7"/>
              <w:spacing w:before="0" w:line="276" w:lineRule="auto"/>
              <w:ind w:firstLine="0"/>
              <w:jc w:val="center"/>
            </w:pPr>
            <w:r>
              <w:t>7</w:t>
            </w:r>
          </w:p>
        </w:tc>
        <w:tc>
          <w:tcPr>
            <w:tcW w:w="2832" w:type="dxa"/>
            <w:vAlign w:val="center"/>
          </w:tcPr>
          <w:p w:rsidR="006B364F" w:rsidRPr="006B364F" w:rsidRDefault="006B364F" w:rsidP="0090344D">
            <w:pPr>
              <w:pStyle w:val="a7"/>
              <w:spacing w:before="0"/>
              <w:ind w:firstLine="0"/>
            </w:pPr>
            <w:r w:rsidRPr="006B364F">
              <w:t xml:space="preserve">Модуль аутентификации сотрудников </w:t>
            </w:r>
          </w:p>
        </w:tc>
        <w:tc>
          <w:tcPr>
            <w:tcW w:w="5753" w:type="dxa"/>
            <w:vAlign w:val="center"/>
          </w:tcPr>
          <w:p w:rsidR="006B364F" w:rsidRPr="006B364F" w:rsidRDefault="006B364F" w:rsidP="0087270E">
            <w:pPr>
              <w:pStyle w:val="31"/>
              <w:snapToGrid w:val="0"/>
              <w:spacing w:before="120" w:after="120"/>
              <w:ind w:firstLine="709"/>
              <w:rPr>
                <w:rFonts w:eastAsia="+mn-ea"/>
                <w:sz w:val="24"/>
                <w:szCs w:val="24"/>
              </w:rPr>
            </w:pPr>
            <w:r w:rsidRPr="006B364F">
              <w:rPr>
                <w:rFonts w:eastAsia="+mn-ea"/>
                <w:sz w:val="24"/>
                <w:szCs w:val="24"/>
              </w:rPr>
              <w:t xml:space="preserve">Предназначен для </w:t>
            </w:r>
            <w:r w:rsidRPr="006B364F">
              <w:rPr>
                <w:sz w:val="24"/>
                <w:szCs w:val="24"/>
              </w:rPr>
              <w:t>выполнения проверки правомочности сотрудников доступа к информации и участию в межведомственном взаимодействии.</w:t>
            </w:r>
          </w:p>
        </w:tc>
      </w:tr>
    </w:tbl>
    <w:p w:rsidR="00107B4A" w:rsidRPr="0087270E" w:rsidRDefault="006B364F" w:rsidP="004A7FE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7270E">
        <w:rPr>
          <w:rFonts w:ascii="Times New Roman" w:hAnsi="Times New Roman" w:cs="Times New Roman"/>
          <w:sz w:val="24"/>
          <w:szCs w:val="24"/>
        </w:rPr>
        <w:lastRenderedPageBreak/>
        <w:t>Система может содержать другие подсистемы и функциональные модули, если это необходимо для обеспечения реализации требуемого функционала.</w:t>
      </w:r>
    </w:p>
    <w:p w:rsidR="006B364F" w:rsidRDefault="006B364F" w:rsidP="004A7FE6">
      <w:pPr>
        <w:spacing w:after="0" w:line="240" w:lineRule="auto"/>
        <w:jc w:val="center"/>
      </w:pPr>
    </w:p>
    <w:p w:rsidR="00E926FC" w:rsidRPr="006B364F" w:rsidRDefault="006B364F" w:rsidP="004A7F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64F">
        <w:rPr>
          <w:rFonts w:ascii="Times New Roman" w:hAnsi="Times New Roman" w:cs="Times New Roman"/>
          <w:b/>
          <w:sz w:val="24"/>
          <w:szCs w:val="24"/>
        </w:rPr>
        <w:t>Функциональные возможности подсистем</w:t>
      </w:r>
      <w:r w:rsidR="004A7FE6">
        <w:rPr>
          <w:rFonts w:ascii="Times New Roman" w:hAnsi="Times New Roman" w:cs="Times New Roman"/>
          <w:b/>
          <w:sz w:val="24"/>
          <w:szCs w:val="24"/>
        </w:rPr>
        <w:t>:</w:t>
      </w:r>
    </w:p>
    <w:p w:rsidR="00E926FC" w:rsidRPr="0087270E" w:rsidRDefault="00AD39B3" w:rsidP="0087270E">
      <w:pPr>
        <w:pStyle w:val="3"/>
        <w:numPr>
          <w:ilvl w:val="0"/>
          <w:numId w:val="7"/>
        </w:numPr>
        <w:spacing w:before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87270E">
        <w:rPr>
          <w:rFonts w:ascii="Times New Roman" w:hAnsi="Times New Roman" w:cs="Times New Roman"/>
          <w:b/>
          <w:color w:val="auto"/>
        </w:rPr>
        <w:t>Подсистема</w:t>
      </w:r>
      <w:r w:rsidR="00E926FC" w:rsidRPr="0087270E">
        <w:rPr>
          <w:rFonts w:ascii="Times New Roman" w:hAnsi="Times New Roman" w:cs="Times New Roman"/>
          <w:b/>
          <w:color w:val="auto"/>
        </w:rPr>
        <w:t xml:space="preserve"> учета и регистрации заявлений</w:t>
      </w:r>
    </w:p>
    <w:p w:rsidR="00E926FC" w:rsidRPr="0087270E" w:rsidRDefault="00E926FC" w:rsidP="008727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270E">
        <w:rPr>
          <w:rFonts w:ascii="Times New Roman" w:hAnsi="Times New Roman"/>
          <w:sz w:val="24"/>
          <w:szCs w:val="24"/>
        </w:rPr>
        <w:t xml:space="preserve">Подсистема учета и регистрации заявлений </w:t>
      </w:r>
      <w:r w:rsidR="009D36F7" w:rsidRPr="0087270E">
        <w:rPr>
          <w:rFonts w:ascii="Times New Roman" w:hAnsi="Times New Roman"/>
          <w:sz w:val="24"/>
          <w:szCs w:val="24"/>
        </w:rPr>
        <w:t>обеспечивает</w:t>
      </w:r>
      <w:r w:rsidRPr="0087270E">
        <w:rPr>
          <w:rFonts w:ascii="Times New Roman" w:hAnsi="Times New Roman"/>
          <w:sz w:val="24"/>
          <w:szCs w:val="24"/>
        </w:rPr>
        <w:t xml:space="preserve"> выполнение следующих функций:</w:t>
      </w:r>
    </w:p>
    <w:p w:rsidR="00E926FC" w:rsidRPr="0087270E" w:rsidRDefault="00E926FC" w:rsidP="0087270E">
      <w:pPr>
        <w:pStyle w:val="11"/>
        <w:numPr>
          <w:ilvl w:val="0"/>
          <w:numId w:val="1"/>
        </w:numPr>
        <w:spacing w:after="0"/>
        <w:jc w:val="both"/>
        <w:rPr>
          <w:szCs w:val="24"/>
          <w:lang w:eastAsia="ru-RU"/>
        </w:rPr>
      </w:pPr>
      <w:r w:rsidRPr="0087270E">
        <w:rPr>
          <w:szCs w:val="24"/>
          <w:lang w:eastAsia="ru-RU"/>
        </w:rPr>
        <w:t>прием заявлений на предоставление услуги в электронной форме;</w:t>
      </w:r>
    </w:p>
    <w:p w:rsidR="00E926FC" w:rsidRPr="0087270E" w:rsidRDefault="00E926FC" w:rsidP="0087270E">
      <w:pPr>
        <w:pStyle w:val="11"/>
        <w:numPr>
          <w:ilvl w:val="0"/>
          <w:numId w:val="1"/>
        </w:numPr>
        <w:spacing w:after="0"/>
        <w:jc w:val="both"/>
        <w:rPr>
          <w:szCs w:val="24"/>
          <w:lang w:eastAsia="ru-RU"/>
        </w:rPr>
      </w:pPr>
      <w:r w:rsidRPr="0087270E">
        <w:rPr>
          <w:szCs w:val="24"/>
          <w:lang w:eastAsia="ru-RU"/>
        </w:rPr>
        <w:t>работа с заявлениями (ввод, поиск и просмотр, формирование и ведение электронного дела заявителя);</w:t>
      </w:r>
    </w:p>
    <w:p w:rsidR="00E926FC" w:rsidRPr="0087270E" w:rsidRDefault="00E926FC" w:rsidP="0087270E">
      <w:pPr>
        <w:pStyle w:val="11"/>
        <w:numPr>
          <w:ilvl w:val="0"/>
          <w:numId w:val="1"/>
        </w:numPr>
        <w:spacing w:after="0"/>
        <w:jc w:val="both"/>
        <w:rPr>
          <w:szCs w:val="24"/>
          <w:lang w:eastAsia="ru-RU"/>
        </w:rPr>
      </w:pPr>
      <w:r w:rsidRPr="0087270E">
        <w:rPr>
          <w:szCs w:val="24"/>
          <w:lang w:eastAsia="ru-RU"/>
        </w:rPr>
        <w:t>формирование электронных сообщений (запросов), получение и обработка электронных сообщений (ответов) из РСМЭВ от других органов государственной и муниципальной власти, организаций и учреждений, участвующих в предоставлении услуги, с целью получения данных в рамках предоставления государственной (муниципальной) услуги;</w:t>
      </w:r>
    </w:p>
    <w:p w:rsidR="00E926FC" w:rsidRPr="0087270E" w:rsidRDefault="00E926FC" w:rsidP="0087270E">
      <w:pPr>
        <w:pStyle w:val="11"/>
        <w:numPr>
          <w:ilvl w:val="0"/>
          <w:numId w:val="1"/>
        </w:numPr>
        <w:spacing w:after="0"/>
        <w:jc w:val="both"/>
        <w:rPr>
          <w:szCs w:val="24"/>
          <w:lang w:eastAsia="ru-RU"/>
        </w:rPr>
      </w:pPr>
      <w:r w:rsidRPr="0087270E">
        <w:rPr>
          <w:szCs w:val="24"/>
          <w:lang w:eastAsia="ru-RU"/>
        </w:rPr>
        <w:t>принятие решений в рамках предоставления муниципальных услуг в электронной форме;</w:t>
      </w:r>
    </w:p>
    <w:p w:rsidR="00E926FC" w:rsidRPr="0087270E" w:rsidRDefault="00E926FC" w:rsidP="0087270E">
      <w:pPr>
        <w:pStyle w:val="11"/>
        <w:numPr>
          <w:ilvl w:val="0"/>
          <w:numId w:val="1"/>
        </w:numPr>
        <w:spacing w:after="0"/>
        <w:jc w:val="both"/>
        <w:rPr>
          <w:szCs w:val="24"/>
          <w:lang w:eastAsia="ru-RU"/>
        </w:rPr>
      </w:pPr>
      <w:r w:rsidRPr="0087270E">
        <w:rPr>
          <w:szCs w:val="24"/>
          <w:lang w:eastAsia="ru-RU"/>
        </w:rPr>
        <w:t>смена статуса заявления при изменении качественного состояния заявления;</w:t>
      </w:r>
    </w:p>
    <w:p w:rsidR="00E926FC" w:rsidRPr="0087270E" w:rsidRDefault="00E926FC" w:rsidP="0087270E">
      <w:pPr>
        <w:pStyle w:val="11"/>
        <w:numPr>
          <w:ilvl w:val="0"/>
          <w:numId w:val="1"/>
        </w:numPr>
        <w:spacing w:after="0"/>
        <w:jc w:val="both"/>
        <w:rPr>
          <w:szCs w:val="24"/>
          <w:lang w:eastAsia="ru-RU"/>
        </w:rPr>
      </w:pPr>
      <w:r w:rsidRPr="0087270E">
        <w:rPr>
          <w:szCs w:val="24"/>
          <w:lang w:eastAsia="ru-RU"/>
        </w:rPr>
        <w:t>формирование электронных уведомлений о смене статуса заявления и отправка сообщения на РПГМУ в личный кабинет заявителя;</w:t>
      </w:r>
    </w:p>
    <w:p w:rsidR="004A7FE6" w:rsidRDefault="00E926FC" w:rsidP="008727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270E">
        <w:rPr>
          <w:rFonts w:ascii="Times New Roman" w:hAnsi="Times New Roman"/>
          <w:sz w:val="24"/>
          <w:szCs w:val="24"/>
        </w:rPr>
        <w:t>Форма заявления представляет собой набор полей и связанных с ними справочников и предназначена для заказа Услуги в электронной форме</w:t>
      </w:r>
      <w:r w:rsidR="004A7FE6">
        <w:rPr>
          <w:rFonts w:ascii="Times New Roman" w:hAnsi="Times New Roman"/>
          <w:sz w:val="24"/>
          <w:szCs w:val="24"/>
        </w:rPr>
        <w:t>.</w:t>
      </w:r>
      <w:r w:rsidRPr="0087270E">
        <w:rPr>
          <w:rFonts w:ascii="Times New Roman" w:hAnsi="Times New Roman"/>
          <w:sz w:val="24"/>
          <w:szCs w:val="24"/>
        </w:rPr>
        <w:t xml:space="preserve"> </w:t>
      </w:r>
    </w:p>
    <w:p w:rsidR="00E926FC" w:rsidRPr="0087270E" w:rsidRDefault="00A94111" w:rsidP="008727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270E">
        <w:rPr>
          <w:rFonts w:ascii="Times New Roman" w:hAnsi="Times New Roman"/>
          <w:sz w:val="24"/>
          <w:szCs w:val="24"/>
        </w:rPr>
        <w:t>Подсистема регистрирует</w:t>
      </w:r>
      <w:r w:rsidR="00E926FC" w:rsidRPr="0087270E">
        <w:rPr>
          <w:rFonts w:ascii="Times New Roman" w:hAnsi="Times New Roman"/>
          <w:sz w:val="24"/>
          <w:szCs w:val="24"/>
        </w:rPr>
        <w:t xml:space="preserve"> следующие данные по заявлению:</w:t>
      </w:r>
    </w:p>
    <w:p w:rsidR="00E926FC" w:rsidRPr="0087270E" w:rsidRDefault="00E926FC" w:rsidP="0087270E">
      <w:pPr>
        <w:pStyle w:val="11"/>
        <w:numPr>
          <w:ilvl w:val="0"/>
          <w:numId w:val="1"/>
        </w:numPr>
        <w:spacing w:after="0"/>
        <w:jc w:val="both"/>
        <w:rPr>
          <w:szCs w:val="24"/>
          <w:lang w:eastAsia="ru-RU"/>
        </w:rPr>
      </w:pPr>
      <w:r w:rsidRPr="0087270E">
        <w:rPr>
          <w:szCs w:val="24"/>
          <w:lang w:eastAsia="ru-RU"/>
        </w:rPr>
        <w:t>Дата подачи заявления;</w:t>
      </w:r>
    </w:p>
    <w:p w:rsidR="00E926FC" w:rsidRPr="0087270E" w:rsidRDefault="00E926FC" w:rsidP="0087270E">
      <w:pPr>
        <w:pStyle w:val="11"/>
        <w:numPr>
          <w:ilvl w:val="0"/>
          <w:numId w:val="1"/>
        </w:numPr>
        <w:spacing w:after="0"/>
        <w:jc w:val="both"/>
        <w:rPr>
          <w:szCs w:val="24"/>
          <w:lang w:eastAsia="ru-RU"/>
        </w:rPr>
      </w:pPr>
      <w:r w:rsidRPr="0087270E">
        <w:rPr>
          <w:szCs w:val="24"/>
          <w:lang w:eastAsia="ru-RU"/>
        </w:rPr>
        <w:t>ФИО заявителя;</w:t>
      </w:r>
    </w:p>
    <w:p w:rsidR="00E926FC" w:rsidRPr="0087270E" w:rsidRDefault="00E926FC" w:rsidP="0087270E">
      <w:pPr>
        <w:pStyle w:val="11"/>
        <w:numPr>
          <w:ilvl w:val="0"/>
          <w:numId w:val="1"/>
        </w:numPr>
        <w:spacing w:after="0"/>
        <w:jc w:val="both"/>
        <w:rPr>
          <w:szCs w:val="24"/>
          <w:lang w:eastAsia="ru-RU"/>
        </w:rPr>
      </w:pPr>
      <w:r w:rsidRPr="0087270E">
        <w:rPr>
          <w:szCs w:val="24"/>
          <w:lang w:eastAsia="ru-RU"/>
        </w:rPr>
        <w:t>Состав семьи;</w:t>
      </w:r>
    </w:p>
    <w:p w:rsidR="00E926FC" w:rsidRPr="0087270E" w:rsidRDefault="00E926FC" w:rsidP="0087270E">
      <w:pPr>
        <w:pStyle w:val="11"/>
        <w:numPr>
          <w:ilvl w:val="0"/>
          <w:numId w:val="1"/>
        </w:numPr>
        <w:spacing w:after="0"/>
        <w:jc w:val="both"/>
        <w:rPr>
          <w:szCs w:val="24"/>
          <w:lang w:eastAsia="ru-RU"/>
        </w:rPr>
      </w:pPr>
      <w:r w:rsidRPr="0087270E">
        <w:rPr>
          <w:szCs w:val="24"/>
          <w:lang w:eastAsia="ru-RU"/>
        </w:rPr>
        <w:t>Адрес регистрации заявителя и его семьи;</w:t>
      </w:r>
    </w:p>
    <w:p w:rsidR="00E926FC" w:rsidRPr="0087270E" w:rsidRDefault="00E926FC" w:rsidP="0087270E">
      <w:pPr>
        <w:pStyle w:val="11"/>
        <w:numPr>
          <w:ilvl w:val="0"/>
          <w:numId w:val="1"/>
        </w:numPr>
        <w:spacing w:after="0"/>
        <w:jc w:val="both"/>
        <w:rPr>
          <w:szCs w:val="24"/>
          <w:lang w:eastAsia="ru-RU"/>
        </w:rPr>
      </w:pPr>
      <w:r w:rsidRPr="0087270E">
        <w:rPr>
          <w:szCs w:val="24"/>
          <w:lang w:eastAsia="ru-RU"/>
        </w:rPr>
        <w:t>Сведения, подтверждающие статус заявителя как малоимущего;</w:t>
      </w:r>
    </w:p>
    <w:p w:rsidR="00E926FC" w:rsidRPr="0087270E" w:rsidRDefault="00E926FC" w:rsidP="0087270E">
      <w:pPr>
        <w:pStyle w:val="11"/>
        <w:numPr>
          <w:ilvl w:val="0"/>
          <w:numId w:val="1"/>
        </w:numPr>
        <w:spacing w:after="0"/>
        <w:jc w:val="both"/>
        <w:rPr>
          <w:szCs w:val="24"/>
          <w:lang w:eastAsia="ru-RU"/>
        </w:rPr>
      </w:pPr>
      <w:r w:rsidRPr="0087270E">
        <w:rPr>
          <w:szCs w:val="24"/>
          <w:lang w:eastAsia="ru-RU"/>
        </w:rPr>
        <w:t>Сведения о льготах заявителя и/или членов семьи заявителя;</w:t>
      </w:r>
    </w:p>
    <w:p w:rsidR="00E926FC" w:rsidRPr="0087270E" w:rsidRDefault="00E926FC" w:rsidP="0087270E">
      <w:pPr>
        <w:pStyle w:val="11"/>
        <w:numPr>
          <w:ilvl w:val="0"/>
          <w:numId w:val="1"/>
        </w:numPr>
        <w:spacing w:after="0"/>
        <w:jc w:val="both"/>
        <w:rPr>
          <w:szCs w:val="24"/>
          <w:lang w:eastAsia="ru-RU"/>
        </w:rPr>
      </w:pPr>
      <w:r w:rsidRPr="0087270E">
        <w:rPr>
          <w:szCs w:val="24"/>
          <w:lang w:eastAsia="ru-RU"/>
        </w:rPr>
        <w:t>Информацию о занимаемом жилом помещении:</w:t>
      </w:r>
    </w:p>
    <w:p w:rsidR="00E926FC" w:rsidRPr="0087270E" w:rsidRDefault="00E926FC" w:rsidP="0087270E">
      <w:pPr>
        <w:pStyle w:val="11"/>
        <w:numPr>
          <w:ilvl w:val="0"/>
          <w:numId w:val="3"/>
        </w:numPr>
        <w:spacing w:after="0"/>
        <w:jc w:val="both"/>
        <w:rPr>
          <w:szCs w:val="24"/>
          <w:lang w:eastAsia="ru-RU"/>
        </w:rPr>
      </w:pPr>
      <w:r w:rsidRPr="0087270E">
        <w:rPr>
          <w:szCs w:val="24"/>
          <w:lang w:eastAsia="ru-RU"/>
        </w:rPr>
        <w:t>Правоустанавливающий документ на пользование жилым помещением или заменяющий его документ;</w:t>
      </w:r>
    </w:p>
    <w:p w:rsidR="00E926FC" w:rsidRPr="0087270E" w:rsidRDefault="00E926FC" w:rsidP="0087270E">
      <w:pPr>
        <w:pStyle w:val="11"/>
        <w:numPr>
          <w:ilvl w:val="0"/>
          <w:numId w:val="3"/>
        </w:numPr>
        <w:spacing w:after="0"/>
        <w:jc w:val="both"/>
        <w:rPr>
          <w:szCs w:val="24"/>
          <w:lang w:eastAsia="ru-RU"/>
        </w:rPr>
      </w:pPr>
      <w:r w:rsidRPr="0087270E">
        <w:rPr>
          <w:szCs w:val="24"/>
          <w:lang w:eastAsia="ru-RU"/>
        </w:rPr>
        <w:t>Общая площадь жилого помещения;</w:t>
      </w:r>
    </w:p>
    <w:p w:rsidR="00E926FC" w:rsidRPr="0087270E" w:rsidRDefault="00E926FC" w:rsidP="0087270E">
      <w:pPr>
        <w:pStyle w:val="11"/>
        <w:numPr>
          <w:ilvl w:val="0"/>
          <w:numId w:val="3"/>
        </w:numPr>
        <w:spacing w:after="0"/>
        <w:jc w:val="both"/>
        <w:rPr>
          <w:szCs w:val="24"/>
          <w:lang w:eastAsia="ru-RU"/>
        </w:rPr>
      </w:pPr>
      <w:r w:rsidRPr="0087270E">
        <w:rPr>
          <w:szCs w:val="24"/>
          <w:lang w:eastAsia="ru-RU"/>
        </w:rPr>
        <w:t>Количество комнат;</w:t>
      </w:r>
    </w:p>
    <w:p w:rsidR="00E926FC" w:rsidRPr="0087270E" w:rsidRDefault="00E926FC" w:rsidP="0087270E">
      <w:pPr>
        <w:pStyle w:val="11"/>
        <w:numPr>
          <w:ilvl w:val="0"/>
          <w:numId w:val="1"/>
        </w:numPr>
        <w:spacing w:after="0"/>
        <w:jc w:val="both"/>
        <w:rPr>
          <w:szCs w:val="24"/>
          <w:lang w:eastAsia="ru-RU"/>
        </w:rPr>
      </w:pPr>
      <w:r w:rsidRPr="0087270E">
        <w:rPr>
          <w:szCs w:val="24"/>
          <w:lang w:eastAsia="ru-RU"/>
        </w:rPr>
        <w:t>Документы заявителя, необходимые для постановки на учет в качестве нуждающегося в жилых помещениях, в отсканированном виде;</w:t>
      </w:r>
    </w:p>
    <w:p w:rsidR="00E926FC" w:rsidRPr="0087270E" w:rsidRDefault="00E926FC" w:rsidP="0087270E">
      <w:pPr>
        <w:pStyle w:val="11"/>
        <w:numPr>
          <w:ilvl w:val="0"/>
          <w:numId w:val="1"/>
        </w:numPr>
        <w:spacing w:after="0"/>
        <w:jc w:val="both"/>
        <w:rPr>
          <w:szCs w:val="24"/>
          <w:lang w:eastAsia="ru-RU"/>
        </w:rPr>
      </w:pPr>
      <w:r w:rsidRPr="0087270E">
        <w:rPr>
          <w:szCs w:val="24"/>
          <w:lang w:eastAsia="ru-RU"/>
        </w:rPr>
        <w:t>Расчетные параметры предоставляемых жилых помещений.</w:t>
      </w:r>
    </w:p>
    <w:p w:rsidR="00E926FC" w:rsidRPr="0087270E" w:rsidRDefault="00E926FC" w:rsidP="008727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270E">
        <w:rPr>
          <w:rFonts w:ascii="Times New Roman" w:hAnsi="Times New Roman"/>
          <w:sz w:val="24"/>
          <w:szCs w:val="24"/>
        </w:rPr>
        <w:t xml:space="preserve">Подсистема </w:t>
      </w:r>
      <w:r w:rsidR="00D564AD" w:rsidRPr="0087270E">
        <w:rPr>
          <w:rFonts w:ascii="Times New Roman" w:hAnsi="Times New Roman"/>
          <w:sz w:val="24"/>
          <w:szCs w:val="24"/>
        </w:rPr>
        <w:t>обеспечивает</w:t>
      </w:r>
      <w:r w:rsidRPr="0087270E">
        <w:rPr>
          <w:rFonts w:ascii="Times New Roman" w:hAnsi="Times New Roman"/>
          <w:sz w:val="24"/>
          <w:szCs w:val="24"/>
        </w:rPr>
        <w:t xml:space="preserve"> мониторинг процесса предоставления у</w:t>
      </w:r>
      <w:r w:rsidRPr="0087270E">
        <w:rPr>
          <w:rFonts w:ascii="Times New Roman" w:hAnsi="Times New Roman"/>
          <w:sz w:val="24"/>
          <w:szCs w:val="24"/>
          <w:lang w:eastAsia="ru-RU"/>
        </w:rPr>
        <w:t>слуги</w:t>
      </w:r>
      <w:r w:rsidRPr="0087270E">
        <w:rPr>
          <w:rFonts w:ascii="Times New Roman" w:hAnsi="Times New Roman"/>
          <w:sz w:val="24"/>
          <w:szCs w:val="24"/>
        </w:rPr>
        <w:t xml:space="preserve"> и состояние этапов ее предоставления в графическом виде. Форма мониторинга доступна сотрудникам </w:t>
      </w:r>
      <w:r w:rsidR="00D564AD" w:rsidRPr="0087270E">
        <w:rPr>
          <w:rFonts w:ascii="Times New Roman" w:hAnsi="Times New Roman"/>
          <w:sz w:val="24"/>
          <w:szCs w:val="24"/>
        </w:rPr>
        <w:t>органов, предоставляющих Услугу, занимающих</w:t>
      </w:r>
      <w:r w:rsidRPr="0087270E">
        <w:rPr>
          <w:rFonts w:ascii="Times New Roman" w:hAnsi="Times New Roman"/>
          <w:sz w:val="24"/>
          <w:szCs w:val="24"/>
        </w:rPr>
        <w:t>ся как непосредственно предоставлением Услуги, так и контролем процесса предоставления.</w:t>
      </w:r>
    </w:p>
    <w:p w:rsidR="00E926FC" w:rsidRPr="0087270E" w:rsidRDefault="00E926FC" w:rsidP="008727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270E">
        <w:rPr>
          <w:rFonts w:ascii="Times New Roman" w:hAnsi="Times New Roman"/>
          <w:sz w:val="24"/>
          <w:szCs w:val="24"/>
        </w:rPr>
        <w:t>В подсистеме разработан функциональный блок принятия и фиксации соответствующего решения в рамках предоставления услуги в электронной форме.</w:t>
      </w:r>
    </w:p>
    <w:p w:rsidR="00E926FC" w:rsidRPr="0087270E" w:rsidRDefault="00AD39B3" w:rsidP="0087270E">
      <w:pPr>
        <w:pStyle w:val="3"/>
        <w:numPr>
          <w:ilvl w:val="0"/>
          <w:numId w:val="7"/>
        </w:numPr>
        <w:spacing w:before="0" w:line="240" w:lineRule="auto"/>
        <w:rPr>
          <w:rFonts w:ascii="Times New Roman" w:hAnsi="Times New Roman" w:cs="Times New Roman"/>
          <w:b/>
        </w:rPr>
      </w:pPr>
      <w:r w:rsidRPr="0087270E">
        <w:rPr>
          <w:rFonts w:ascii="Times New Roman" w:hAnsi="Times New Roman" w:cs="Times New Roman"/>
          <w:b/>
          <w:color w:val="auto"/>
        </w:rPr>
        <w:t>Подсистема ведения</w:t>
      </w:r>
      <w:r w:rsidR="00E926FC" w:rsidRPr="0087270E">
        <w:rPr>
          <w:rFonts w:ascii="Times New Roman" w:hAnsi="Times New Roman" w:cs="Times New Roman"/>
          <w:b/>
          <w:color w:val="auto"/>
        </w:rPr>
        <w:t xml:space="preserve"> реестра социального (свободного) жилья</w:t>
      </w:r>
    </w:p>
    <w:p w:rsidR="009D36F7" w:rsidRPr="0087270E" w:rsidRDefault="00AD39B3" w:rsidP="0087270E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270E">
        <w:rPr>
          <w:rFonts w:ascii="Times New Roman" w:hAnsi="Times New Roman" w:cs="Times New Roman"/>
          <w:sz w:val="24"/>
          <w:szCs w:val="24"/>
        </w:rPr>
        <w:t>П</w:t>
      </w:r>
      <w:r w:rsidR="009D36F7" w:rsidRPr="0087270E">
        <w:rPr>
          <w:rFonts w:ascii="Times New Roman" w:hAnsi="Times New Roman" w:cs="Times New Roman"/>
          <w:sz w:val="24"/>
          <w:szCs w:val="24"/>
        </w:rPr>
        <w:t>одсистема создана для удобства обработки заявлений граждан. Данных граждан можно объединять в группы по произвольному признаку. Эти группы называются реестрами.</w:t>
      </w:r>
    </w:p>
    <w:p w:rsidR="009D36F7" w:rsidRPr="0087270E" w:rsidRDefault="00AD39B3" w:rsidP="0087270E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270E">
        <w:rPr>
          <w:rFonts w:ascii="Times New Roman" w:hAnsi="Times New Roman" w:cs="Times New Roman"/>
          <w:sz w:val="24"/>
          <w:szCs w:val="24"/>
        </w:rPr>
        <w:t>ПК</w:t>
      </w:r>
      <w:r w:rsidR="009D36F7" w:rsidRPr="0087270E">
        <w:rPr>
          <w:rFonts w:ascii="Times New Roman" w:hAnsi="Times New Roman" w:cs="Times New Roman"/>
          <w:sz w:val="24"/>
          <w:szCs w:val="24"/>
        </w:rPr>
        <w:t xml:space="preserve"> предоставляет следующие возможности по работе с реестрами: ведение, объединение/разъединение реестров, прием реестров, обработка реестров (выдача и контроль заданий, обработка заявлений в реестре, вывод заявления из реестра или передача </w:t>
      </w:r>
      <w:r w:rsidR="009D36F7" w:rsidRPr="0087270E">
        <w:rPr>
          <w:rFonts w:ascii="Times New Roman" w:hAnsi="Times New Roman" w:cs="Times New Roman"/>
          <w:sz w:val="24"/>
          <w:szCs w:val="24"/>
        </w:rPr>
        <w:lastRenderedPageBreak/>
        <w:t>его в другой реестр), смена статусов и общих реквизитов реестров, закрытие реестров, передача реестров на рассмотрение в другое подразделение (район, ведомство).</w:t>
      </w:r>
    </w:p>
    <w:p w:rsidR="00E926FC" w:rsidRPr="0087270E" w:rsidRDefault="00E926FC" w:rsidP="0087270E">
      <w:pPr>
        <w:pStyle w:val="31"/>
        <w:snapToGrid w:val="0"/>
        <w:ind w:firstLine="709"/>
        <w:rPr>
          <w:bCs/>
          <w:sz w:val="24"/>
          <w:szCs w:val="24"/>
        </w:rPr>
      </w:pPr>
      <w:r w:rsidRPr="0087270E">
        <w:rPr>
          <w:bCs/>
          <w:sz w:val="24"/>
          <w:szCs w:val="24"/>
        </w:rPr>
        <w:t xml:space="preserve">Подсистема </w:t>
      </w:r>
      <w:r w:rsidR="009D36F7" w:rsidRPr="0087270E">
        <w:rPr>
          <w:bCs/>
          <w:sz w:val="24"/>
          <w:szCs w:val="24"/>
        </w:rPr>
        <w:t>о</w:t>
      </w:r>
      <w:r w:rsidRPr="0087270E">
        <w:rPr>
          <w:bCs/>
          <w:sz w:val="24"/>
          <w:szCs w:val="24"/>
        </w:rPr>
        <w:t>бесп</w:t>
      </w:r>
      <w:r w:rsidR="009D36F7" w:rsidRPr="0087270E">
        <w:rPr>
          <w:bCs/>
          <w:sz w:val="24"/>
          <w:szCs w:val="24"/>
        </w:rPr>
        <w:t>ечивает</w:t>
      </w:r>
      <w:r w:rsidRPr="0087270E">
        <w:rPr>
          <w:bCs/>
          <w:sz w:val="24"/>
          <w:szCs w:val="24"/>
        </w:rPr>
        <w:t xml:space="preserve"> ведение реестра свободных жилых помещений, которые находятся в муниципальной собственности и предназначены для предоставления гражданам, нуждающимся в жилых помещениях, и состоящим на учете.</w:t>
      </w:r>
    </w:p>
    <w:p w:rsidR="00E926FC" w:rsidRPr="0087270E" w:rsidRDefault="00E926FC" w:rsidP="0087270E">
      <w:pPr>
        <w:pStyle w:val="31"/>
        <w:snapToGrid w:val="0"/>
        <w:ind w:firstLine="709"/>
        <w:rPr>
          <w:bCs/>
          <w:sz w:val="24"/>
          <w:szCs w:val="24"/>
        </w:rPr>
      </w:pPr>
      <w:r w:rsidRPr="0087270E">
        <w:rPr>
          <w:bCs/>
          <w:sz w:val="24"/>
          <w:szCs w:val="24"/>
        </w:rPr>
        <w:t>Учетные параметры свободных жилых помещений включа</w:t>
      </w:r>
      <w:r w:rsidR="009D36F7" w:rsidRPr="0087270E">
        <w:rPr>
          <w:bCs/>
          <w:sz w:val="24"/>
          <w:szCs w:val="24"/>
        </w:rPr>
        <w:t>ют в себя</w:t>
      </w:r>
      <w:r w:rsidRPr="0087270E">
        <w:rPr>
          <w:bCs/>
          <w:sz w:val="24"/>
          <w:szCs w:val="24"/>
        </w:rPr>
        <w:t>:</w:t>
      </w:r>
    </w:p>
    <w:p w:rsidR="00E926FC" w:rsidRPr="0087270E" w:rsidRDefault="00E926FC" w:rsidP="0087270E">
      <w:pPr>
        <w:pStyle w:val="11"/>
        <w:numPr>
          <w:ilvl w:val="0"/>
          <w:numId w:val="1"/>
        </w:numPr>
        <w:spacing w:after="0"/>
        <w:jc w:val="both"/>
        <w:rPr>
          <w:szCs w:val="24"/>
          <w:lang w:eastAsia="ru-RU"/>
        </w:rPr>
      </w:pPr>
      <w:r w:rsidRPr="0087270E">
        <w:rPr>
          <w:szCs w:val="24"/>
          <w:lang w:eastAsia="ru-RU"/>
        </w:rPr>
        <w:t>Адрес жилого помещения;</w:t>
      </w:r>
    </w:p>
    <w:p w:rsidR="00E926FC" w:rsidRPr="0087270E" w:rsidRDefault="00E926FC" w:rsidP="0087270E">
      <w:pPr>
        <w:pStyle w:val="11"/>
        <w:numPr>
          <w:ilvl w:val="0"/>
          <w:numId w:val="1"/>
        </w:numPr>
        <w:spacing w:before="120"/>
        <w:jc w:val="both"/>
        <w:rPr>
          <w:szCs w:val="24"/>
          <w:lang w:eastAsia="ru-RU"/>
        </w:rPr>
      </w:pPr>
      <w:r w:rsidRPr="0087270E">
        <w:rPr>
          <w:szCs w:val="24"/>
          <w:lang w:eastAsia="ru-RU"/>
        </w:rPr>
        <w:t>Общая площадь жилых помещений;</w:t>
      </w:r>
    </w:p>
    <w:p w:rsidR="00E926FC" w:rsidRPr="0087270E" w:rsidRDefault="00E926FC" w:rsidP="0087270E">
      <w:pPr>
        <w:pStyle w:val="11"/>
        <w:numPr>
          <w:ilvl w:val="0"/>
          <w:numId w:val="1"/>
        </w:numPr>
        <w:spacing w:before="120"/>
        <w:jc w:val="both"/>
        <w:rPr>
          <w:szCs w:val="24"/>
          <w:lang w:eastAsia="ru-RU"/>
        </w:rPr>
      </w:pPr>
      <w:r w:rsidRPr="0087270E">
        <w:rPr>
          <w:szCs w:val="24"/>
          <w:lang w:eastAsia="ru-RU"/>
        </w:rPr>
        <w:t>Количество комнат;</w:t>
      </w:r>
    </w:p>
    <w:p w:rsidR="00E926FC" w:rsidRPr="0087270E" w:rsidRDefault="00E926FC" w:rsidP="0087270E">
      <w:pPr>
        <w:pStyle w:val="11"/>
        <w:numPr>
          <w:ilvl w:val="0"/>
          <w:numId w:val="1"/>
        </w:numPr>
        <w:spacing w:before="120"/>
        <w:jc w:val="both"/>
        <w:rPr>
          <w:szCs w:val="24"/>
          <w:lang w:eastAsia="ru-RU"/>
        </w:rPr>
      </w:pPr>
      <w:r w:rsidRPr="0087270E">
        <w:rPr>
          <w:szCs w:val="24"/>
          <w:lang w:eastAsia="ru-RU"/>
        </w:rPr>
        <w:t>Дата включения в реестр;</w:t>
      </w:r>
    </w:p>
    <w:p w:rsidR="00E926FC" w:rsidRPr="0087270E" w:rsidRDefault="00E926FC" w:rsidP="0087270E">
      <w:pPr>
        <w:pStyle w:val="11"/>
        <w:numPr>
          <w:ilvl w:val="0"/>
          <w:numId w:val="1"/>
        </w:numPr>
        <w:spacing w:before="120"/>
        <w:jc w:val="both"/>
        <w:rPr>
          <w:szCs w:val="24"/>
          <w:lang w:eastAsia="ru-RU"/>
        </w:rPr>
      </w:pPr>
      <w:r w:rsidRPr="0087270E">
        <w:rPr>
          <w:szCs w:val="24"/>
          <w:lang w:eastAsia="ru-RU"/>
        </w:rPr>
        <w:t>Дата исключения из реестра;</w:t>
      </w:r>
    </w:p>
    <w:p w:rsidR="00E926FC" w:rsidRPr="0087270E" w:rsidRDefault="00E926FC" w:rsidP="0087270E">
      <w:pPr>
        <w:pStyle w:val="11"/>
        <w:numPr>
          <w:ilvl w:val="0"/>
          <w:numId w:val="1"/>
        </w:numPr>
        <w:spacing w:after="0"/>
        <w:jc w:val="both"/>
        <w:rPr>
          <w:szCs w:val="24"/>
          <w:lang w:eastAsia="ru-RU"/>
        </w:rPr>
      </w:pPr>
      <w:r w:rsidRPr="0087270E">
        <w:rPr>
          <w:szCs w:val="24"/>
          <w:lang w:eastAsia="ru-RU"/>
        </w:rPr>
        <w:t>Стоимость</w:t>
      </w:r>
    </w:p>
    <w:p w:rsidR="00E926FC" w:rsidRPr="0087270E" w:rsidRDefault="00E926FC" w:rsidP="0087270E">
      <w:pPr>
        <w:pStyle w:val="3"/>
        <w:numPr>
          <w:ilvl w:val="0"/>
          <w:numId w:val="7"/>
        </w:numPr>
        <w:spacing w:before="0" w:line="240" w:lineRule="auto"/>
        <w:ind w:left="0" w:firstLine="1080"/>
        <w:jc w:val="both"/>
        <w:rPr>
          <w:rFonts w:ascii="Times New Roman" w:hAnsi="Times New Roman" w:cs="Times New Roman"/>
          <w:b/>
          <w:color w:val="auto"/>
        </w:rPr>
      </w:pPr>
      <w:r w:rsidRPr="0087270E">
        <w:rPr>
          <w:rFonts w:ascii="Times New Roman" w:hAnsi="Times New Roman" w:cs="Times New Roman"/>
          <w:b/>
          <w:color w:val="auto"/>
        </w:rPr>
        <w:t>Подсистема регистрации событий предоставления жилых помещений гражданам, стоящим на учете, в качестве нуждающихся в жилых помещениях</w:t>
      </w:r>
    </w:p>
    <w:p w:rsidR="00E926FC" w:rsidRPr="0087270E" w:rsidRDefault="00E926FC" w:rsidP="0087270E">
      <w:pPr>
        <w:pStyle w:val="31"/>
        <w:snapToGrid w:val="0"/>
        <w:ind w:firstLine="709"/>
        <w:rPr>
          <w:bCs/>
          <w:sz w:val="24"/>
          <w:szCs w:val="24"/>
        </w:rPr>
      </w:pPr>
      <w:r w:rsidRPr="0087270E">
        <w:rPr>
          <w:bCs/>
          <w:sz w:val="24"/>
          <w:szCs w:val="24"/>
        </w:rPr>
        <w:t xml:space="preserve">Подсистема </w:t>
      </w:r>
      <w:r w:rsidR="009D36F7" w:rsidRPr="0087270E">
        <w:rPr>
          <w:bCs/>
          <w:sz w:val="24"/>
          <w:szCs w:val="24"/>
        </w:rPr>
        <w:t>обеспечивает</w:t>
      </w:r>
      <w:r w:rsidRPr="0087270E">
        <w:rPr>
          <w:bCs/>
          <w:sz w:val="24"/>
          <w:szCs w:val="24"/>
        </w:rPr>
        <w:t xml:space="preserve"> автоматический подбор свободных жилых помещений из реестра социального жилья для граждан, стоящих на учете, по требуемым параметрам общей площади, с учетом количества членов семьи.</w:t>
      </w:r>
    </w:p>
    <w:p w:rsidR="00E926FC" w:rsidRPr="0087270E" w:rsidRDefault="00E926FC" w:rsidP="0087270E">
      <w:pPr>
        <w:pStyle w:val="3"/>
        <w:numPr>
          <w:ilvl w:val="0"/>
          <w:numId w:val="7"/>
        </w:numPr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87270E">
        <w:rPr>
          <w:rFonts w:ascii="Times New Roman" w:hAnsi="Times New Roman" w:cs="Times New Roman"/>
          <w:b/>
          <w:color w:val="auto"/>
        </w:rPr>
        <w:t>Подсистема формирования документов</w:t>
      </w:r>
    </w:p>
    <w:p w:rsidR="00E926FC" w:rsidRPr="0087270E" w:rsidRDefault="00E926FC" w:rsidP="0087270E">
      <w:pPr>
        <w:pStyle w:val="31"/>
        <w:snapToGrid w:val="0"/>
        <w:ind w:firstLine="709"/>
        <w:rPr>
          <w:sz w:val="24"/>
          <w:szCs w:val="24"/>
        </w:rPr>
      </w:pPr>
      <w:r w:rsidRPr="0087270E">
        <w:rPr>
          <w:sz w:val="24"/>
          <w:szCs w:val="24"/>
        </w:rPr>
        <w:t>Подсистема обеспечивать формирования необходимых документов при реализации процесса постановки на учет, до исполнения муниципальной услуги – предоставления жилого помещения.</w:t>
      </w:r>
    </w:p>
    <w:p w:rsidR="0087270E" w:rsidRPr="0087270E" w:rsidRDefault="0087270E" w:rsidP="0087270E">
      <w:pPr>
        <w:pStyle w:val="3"/>
        <w:numPr>
          <w:ilvl w:val="0"/>
          <w:numId w:val="7"/>
        </w:numPr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87270E">
        <w:rPr>
          <w:rFonts w:ascii="Times New Roman" w:hAnsi="Times New Roman" w:cs="Times New Roman"/>
          <w:b/>
          <w:color w:val="auto"/>
        </w:rPr>
        <w:t>Подсистема формирования отчетных форм</w:t>
      </w:r>
    </w:p>
    <w:p w:rsidR="0087270E" w:rsidRPr="0087270E" w:rsidRDefault="0087270E" w:rsidP="0087270E">
      <w:pPr>
        <w:pStyle w:val="31"/>
        <w:snapToGrid w:val="0"/>
        <w:ind w:firstLine="709"/>
        <w:rPr>
          <w:sz w:val="24"/>
          <w:szCs w:val="24"/>
        </w:rPr>
      </w:pPr>
      <w:r w:rsidRPr="0087270E">
        <w:rPr>
          <w:sz w:val="24"/>
          <w:szCs w:val="24"/>
        </w:rPr>
        <w:t>Подсистема обеспечивает формирование статистической отчетности по предоставлению муниципальных услуг в электронной форме с временным фильтром и статусом предоставления услуги.</w:t>
      </w:r>
    </w:p>
    <w:p w:rsidR="0087270E" w:rsidRPr="0087270E" w:rsidRDefault="0087270E" w:rsidP="0087270E">
      <w:pPr>
        <w:pStyle w:val="31"/>
        <w:snapToGrid w:val="0"/>
        <w:ind w:firstLine="709"/>
        <w:rPr>
          <w:sz w:val="24"/>
          <w:szCs w:val="24"/>
        </w:rPr>
      </w:pPr>
      <w:r w:rsidRPr="0087270E">
        <w:rPr>
          <w:sz w:val="24"/>
          <w:szCs w:val="24"/>
        </w:rPr>
        <w:t>Основные функции подсистемы:</w:t>
      </w:r>
    </w:p>
    <w:p w:rsidR="0087270E" w:rsidRPr="0087270E" w:rsidRDefault="0087270E" w:rsidP="0087270E">
      <w:pPr>
        <w:pStyle w:val="a5"/>
        <w:numPr>
          <w:ilvl w:val="0"/>
          <w:numId w:val="5"/>
        </w:numPr>
        <w:tabs>
          <w:tab w:val="left" w:pos="900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7270E">
        <w:rPr>
          <w:rFonts w:ascii="Times New Roman" w:hAnsi="Times New Roman" w:cs="Times New Roman"/>
          <w:sz w:val="24"/>
          <w:szCs w:val="24"/>
        </w:rPr>
        <w:t>формирования запроса, путем поиска и выбора параметров базы данных для создания запроса, сохранения запроса в списке запросов;</w:t>
      </w:r>
    </w:p>
    <w:p w:rsidR="0087270E" w:rsidRPr="0087270E" w:rsidRDefault="0087270E" w:rsidP="0087270E">
      <w:pPr>
        <w:pStyle w:val="a5"/>
        <w:numPr>
          <w:ilvl w:val="0"/>
          <w:numId w:val="5"/>
        </w:numPr>
        <w:tabs>
          <w:tab w:val="left" w:pos="900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7270E">
        <w:rPr>
          <w:rFonts w:ascii="Times New Roman" w:hAnsi="Times New Roman" w:cs="Times New Roman"/>
          <w:sz w:val="24"/>
          <w:szCs w:val="24"/>
        </w:rPr>
        <w:t>ведение списка запросов;</w:t>
      </w:r>
    </w:p>
    <w:p w:rsidR="0087270E" w:rsidRPr="0087270E" w:rsidRDefault="0087270E" w:rsidP="0087270E">
      <w:pPr>
        <w:pStyle w:val="a5"/>
        <w:numPr>
          <w:ilvl w:val="0"/>
          <w:numId w:val="5"/>
        </w:numPr>
        <w:tabs>
          <w:tab w:val="left" w:pos="900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7270E">
        <w:rPr>
          <w:rFonts w:ascii="Times New Roman" w:hAnsi="Times New Roman" w:cs="Times New Roman"/>
          <w:sz w:val="24"/>
          <w:szCs w:val="24"/>
        </w:rPr>
        <w:t>выбор ранее сохраненного запроса и его выполнение;</w:t>
      </w:r>
    </w:p>
    <w:p w:rsidR="0087270E" w:rsidRPr="0087270E" w:rsidRDefault="0087270E" w:rsidP="0087270E">
      <w:pPr>
        <w:pStyle w:val="a5"/>
        <w:numPr>
          <w:ilvl w:val="0"/>
          <w:numId w:val="5"/>
        </w:numPr>
        <w:tabs>
          <w:tab w:val="left" w:pos="900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7270E">
        <w:rPr>
          <w:rFonts w:ascii="Times New Roman" w:hAnsi="Times New Roman" w:cs="Times New Roman"/>
          <w:sz w:val="24"/>
          <w:szCs w:val="24"/>
        </w:rPr>
        <w:t>просмотр результатов выполнения запроса;</w:t>
      </w:r>
    </w:p>
    <w:p w:rsidR="0087270E" w:rsidRPr="0087270E" w:rsidRDefault="0087270E" w:rsidP="0087270E">
      <w:pPr>
        <w:pStyle w:val="a5"/>
        <w:numPr>
          <w:ilvl w:val="0"/>
          <w:numId w:val="5"/>
        </w:numPr>
        <w:tabs>
          <w:tab w:val="left" w:pos="900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7270E">
        <w:rPr>
          <w:rFonts w:ascii="Times New Roman" w:hAnsi="Times New Roman" w:cs="Times New Roman"/>
          <w:sz w:val="24"/>
          <w:szCs w:val="24"/>
        </w:rPr>
        <w:t>получение количественных показателей и списков по результатам запроса;</w:t>
      </w:r>
    </w:p>
    <w:p w:rsidR="0087270E" w:rsidRDefault="0087270E" w:rsidP="0087270E">
      <w:pPr>
        <w:pStyle w:val="a5"/>
        <w:numPr>
          <w:ilvl w:val="0"/>
          <w:numId w:val="5"/>
        </w:numPr>
        <w:tabs>
          <w:tab w:val="left" w:pos="900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7270E">
        <w:rPr>
          <w:rFonts w:ascii="Times New Roman" w:hAnsi="Times New Roman" w:cs="Times New Roman"/>
          <w:sz w:val="24"/>
          <w:szCs w:val="24"/>
        </w:rPr>
        <w:t>функция настройки шаблонов отчетов, обеспечивающая настройку; формы шаблона, настройку расположения данных в шаблоне, сохранение шаблона и выбор запроса, сформированного модулем формирования запросов;</w:t>
      </w:r>
    </w:p>
    <w:p w:rsidR="00E926FC" w:rsidRPr="0087270E" w:rsidRDefault="00E926FC" w:rsidP="0087270E">
      <w:pPr>
        <w:pStyle w:val="3"/>
        <w:numPr>
          <w:ilvl w:val="0"/>
          <w:numId w:val="7"/>
        </w:numPr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87270E">
        <w:rPr>
          <w:rFonts w:ascii="Times New Roman" w:hAnsi="Times New Roman" w:cs="Times New Roman"/>
          <w:b/>
          <w:color w:val="auto"/>
        </w:rPr>
        <w:t xml:space="preserve">Модуль аутентификации сотрудников </w:t>
      </w:r>
    </w:p>
    <w:p w:rsidR="00E926FC" w:rsidRPr="0087270E" w:rsidRDefault="00E926FC" w:rsidP="0087270E">
      <w:pPr>
        <w:pStyle w:val="31"/>
        <w:snapToGrid w:val="0"/>
        <w:ind w:firstLine="709"/>
        <w:rPr>
          <w:sz w:val="24"/>
          <w:szCs w:val="24"/>
        </w:rPr>
      </w:pPr>
      <w:r w:rsidRPr="0087270E">
        <w:rPr>
          <w:sz w:val="24"/>
          <w:szCs w:val="24"/>
        </w:rPr>
        <w:t xml:space="preserve">Модуль аутентификации сотрудников в </w:t>
      </w:r>
      <w:r w:rsidR="0087270E">
        <w:rPr>
          <w:sz w:val="24"/>
          <w:szCs w:val="24"/>
        </w:rPr>
        <w:t>ПК</w:t>
      </w:r>
      <w:r w:rsidRPr="0087270E">
        <w:rPr>
          <w:sz w:val="24"/>
          <w:szCs w:val="24"/>
        </w:rPr>
        <w:t xml:space="preserve"> «Учет и распределение жилья» </w:t>
      </w:r>
      <w:r w:rsidR="007D7F8D" w:rsidRPr="0087270E">
        <w:rPr>
          <w:sz w:val="24"/>
          <w:szCs w:val="24"/>
        </w:rPr>
        <w:t>обеспечивает</w:t>
      </w:r>
      <w:r w:rsidRPr="0087270E">
        <w:rPr>
          <w:sz w:val="24"/>
          <w:szCs w:val="24"/>
        </w:rPr>
        <w:t xml:space="preserve"> выполнение функции проверки правомочности сотрудников доступа к информации и участию в межведомственном взаимодействии.</w:t>
      </w:r>
    </w:p>
    <w:p w:rsidR="00E926FC" w:rsidRPr="0087270E" w:rsidRDefault="00E926FC" w:rsidP="0087270E">
      <w:pPr>
        <w:pStyle w:val="31"/>
        <w:snapToGrid w:val="0"/>
        <w:ind w:firstLine="709"/>
        <w:rPr>
          <w:sz w:val="24"/>
          <w:szCs w:val="24"/>
        </w:rPr>
      </w:pPr>
      <w:r w:rsidRPr="0087270E">
        <w:rPr>
          <w:sz w:val="24"/>
          <w:szCs w:val="24"/>
        </w:rPr>
        <w:t>Модуль реализовыва</w:t>
      </w:r>
      <w:r w:rsidR="007D7F8D" w:rsidRPr="0087270E">
        <w:rPr>
          <w:sz w:val="24"/>
          <w:szCs w:val="24"/>
        </w:rPr>
        <w:t>ет</w:t>
      </w:r>
      <w:r w:rsidRPr="0087270E">
        <w:rPr>
          <w:sz w:val="24"/>
          <w:szCs w:val="24"/>
        </w:rPr>
        <w:t xml:space="preserve"> программными средствами </w:t>
      </w:r>
      <w:r w:rsidR="0087270E">
        <w:rPr>
          <w:sz w:val="24"/>
          <w:szCs w:val="24"/>
        </w:rPr>
        <w:t>ПК</w:t>
      </w:r>
      <w:r w:rsidR="004A7FE6">
        <w:rPr>
          <w:sz w:val="24"/>
          <w:szCs w:val="24"/>
        </w:rPr>
        <w:t xml:space="preserve"> </w:t>
      </w:r>
      <w:r w:rsidR="004A7FE6" w:rsidRPr="0087270E">
        <w:rPr>
          <w:sz w:val="24"/>
          <w:szCs w:val="24"/>
        </w:rPr>
        <w:t xml:space="preserve">«Учет и распределение жилья» </w:t>
      </w:r>
      <w:r w:rsidRPr="0087270E">
        <w:rPr>
          <w:sz w:val="24"/>
          <w:szCs w:val="24"/>
        </w:rPr>
        <w:t>проверку правомочности сотрудника участвовать в межведомственном взаимодействии на этапе получения или отправке электронного сообщения</w:t>
      </w:r>
      <w:r w:rsidR="007D7F8D" w:rsidRPr="0087270E">
        <w:rPr>
          <w:sz w:val="24"/>
          <w:szCs w:val="24"/>
        </w:rPr>
        <w:t>.</w:t>
      </w:r>
      <w:r w:rsidRPr="0087270E">
        <w:rPr>
          <w:sz w:val="24"/>
          <w:szCs w:val="24"/>
        </w:rPr>
        <w:t xml:space="preserve"> </w:t>
      </w:r>
    </w:p>
    <w:sectPr w:rsidR="00E926FC" w:rsidRPr="0087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793E"/>
    <w:multiLevelType w:val="hybridMultilevel"/>
    <w:tmpl w:val="00B2EDD0"/>
    <w:lvl w:ilvl="0" w:tplc="E3B2B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3340ED"/>
    <w:multiLevelType w:val="hybridMultilevel"/>
    <w:tmpl w:val="2CF87BA2"/>
    <w:lvl w:ilvl="0" w:tplc="868AF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2F15D8"/>
    <w:multiLevelType w:val="hybridMultilevel"/>
    <w:tmpl w:val="52F867A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32900B23"/>
    <w:multiLevelType w:val="multilevel"/>
    <w:tmpl w:val="0A8E2BB4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376B3A03"/>
    <w:multiLevelType w:val="hybridMultilevel"/>
    <w:tmpl w:val="673858A2"/>
    <w:lvl w:ilvl="0" w:tplc="FA24E326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57EA7016"/>
    <w:multiLevelType w:val="hybridMultilevel"/>
    <w:tmpl w:val="E42AB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D245C"/>
    <w:multiLevelType w:val="hybridMultilevel"/>
    <w:tmpl w:val="3B50E98C"/>
    <w:lvl w:ilvl="0" w:tplc="3E8E173C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FC"/>
    <w:rsid w:val="00107B4A"/>
    <w:rsid w:val="00141F43"/>
    <w:rsid w:val="001C36D5"/>
    <w:rsid w:val="00214B19"/>
    <w:rsid w:val="004A7FE6"/>
    <w:rsid w:val="004B24F4"/>
    <w:rsid w:val="006B364F"/>
    <w:rsid w:val="007D7F8D"/>
    <w:rsid w:val="0087270E"/>
    <w:rsid w:val="0090344D"/>
    <w:rsid w:val="009D36F7"/>
    <w:rsid w:val="00A94111"/>
    <w:rsid w:val="00AD39B3"/>
    <w:rsid w:val="00B32CD4"/>
    <w:rsid w:val="00D564AD"/>
    <w:rsid w:val="00DE6561"/>
    <w:rsid w:val="00E926FC"/>
    <w:rsid w:val="00EE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F10E7-C81D-4234-A135-A0190E87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2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36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26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2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926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26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E926FC"/>
    <w:pPr>
      <w:spacing w:after="120" w:line="240" w:lineRule="auto"/>
      <w:ind w:left="720"/>
      <w:contextualSpacing/>
    </w:pPr>
    <w:rPr>
      <w:rFonts w:ascii="Times New Roman" w:eastAsia="MS Mincho" w:hAnsi="Times New Roman" w:cs="Times New Roman"/>
      <w:sz w:val="24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E926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31">
    <w:name w:val="Стиль3"/>
    <w:basedOn w:val="a"/>
    <w:rsid w:val="00E926FC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A94111"/>
    <w:pPr>
      <w:ind w:left="720"/>
      <w:contextualSpacing/>
    </w:pPr>
  </w:style>
  <w:style w:type="character" w:customStyle="1" w:styleId="a6">
    <w:name w:val="Абзац списка Знак"/>
    <w:link w:val="a5"/>
    <w:rsid w:val="00A94111"/>
  </w:style>
  <w:style w:type="paragraph" w:customStyle="1" w:styleId="a7">
    <w:name w:val="Типовой абзац"/>
    <w:basedOn w:val="a"/>
    <w:rsid w:val="00107B4A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6B36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 Spacing"/>
    <w:uiPriority w:val="1"/>
    <w:qFormat/>
    <w:rsid w:val="009D3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Христолюбов</dc:creator>
  <cp:keywords/>
  <dc:description/>
  <cp:lastModifiedBy>Василий Христолюбов</cp:lastModifiedBy>
  <cp:revision>2</cp:revision>
  <dcterms:created xsi:type="dcterms:W3CDTF">2020-09-28T11:49:00Z</dcterms:created>
  <dcterms:modified xsi:type="dcterms:W3CDTF">2020-09-28T11:49:00Z</dcterms:modified>
</cp:coreProperties>
</file>